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6D" w:rsidRPr="00594A6D" w:rsidRDefault="00594A6D" w:rsidP="00594A6D">
      <w:pPr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after="150" w:line="420" w:lineRule="atLeast"/>
        <w:outlineLvl w:val="2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594A6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Обоснование актуальности темы. Написание введения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Архитектурно- планировочный раздел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(графическая часть, раздел </w:t>
      </w:r>
      <w:proofErr w:type="spellStart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поясн</w:t>
      </w:r>
      <w:proofErr w:type="spellEnd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. записки)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Расчетно-конструктивный раздел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(графическая часть, раздел </w:t>
      </w:r>
      <w:proofErr w:type="spellStart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поясн</w:t>
      </w:r>
      <w:proofErr w:type="spellEnd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. записки)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Технология строительства</w:t>
      </w:r>
      <w:r w:rsidRPr="00594A6D"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(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графическая часть, раздел </w:t>
      </w:r>
      <w:proofErr w:type="spellStart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поясн</w:t>
      </w:r>
      <w:proofErr w:type="spellEnd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. записки)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Организация строительства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(графическая часть, раздел </w:t>
      </w:r>
      <w:proofErr w:type="spellStart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поясн</w:t>
      </w:r>
      <w:proofErr w:type="spellEnd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. записки)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Экономика строительства</w:t>
      </w: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(раздел пояснительной записки)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Безопасность и </w:t>
      </w:r>
      <w:proofErr w:type="spellStart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экологичность</w:t>
      </w:r>
      <w:proofErr w:type="spellEnd"/>
      <w:r>
        <w:rPr>
          <w:rFonts w:ascii="Arial" w:hAnsi="Arial" w:cs="Arial"/>
          <w:b w:val="0"/>
          <w:bCs w:val="0"/>
          <w:color w:val="666666"/>
          <w:sz w:val="24"/>
          <w:szCs w:val="24"/>
        </w:rPr>
        <w:t xml:space="preserve"> технического объекта (раздел пояснительной записки)</w:t>
      </w:r>
    </w:p>
    <w:p w:rsidR="00594A6D" w:rsidRDefault="00594A6D" w:rsidP="00594A6D">
      <w:pPr>
        <w:pStyle w:val="3"/>
        <w:pBdr>
          <w:top w:val="single" w:sz="6" w:space="6" w:color="EEEEEE"/>
          <w:left w:val="single" w:sz="18" w:space="3" w:color="0BB1FD"/>
          <w:bottom w:val="single" w:sz="6" w:space="6" w:color="EEEEEE"/>
          <w:right w:val="single" w:sz="6" w:space="0" w:color="EEEEEE"/>
        </w:pBdr>
        <w:shd w:val="clear" w:color="auto" w:fill="F4F4F4"/>
        <w:spacing w:before="0" w:beforeAutospacing="0" w:after="150" w:afterAutospacing="0" w:line="420" w:lineRule="atLeast"/>
        <w:rPr>
          <w:rFonts w:ascii="Arial" w:hAnsi="Arial" w:cs="Arial"/>
          <w:b w:val="0"/>
          <w:bCs w:val="0"/>
          <w:color w:val="666666"/>
          <w:sz w:val="24"/>
          <w:szCs w:val="24"/>
        </w:rPr>
      </w:pPr>
      <w:r>
        <w:rPr>
          <w:rFonts w:ascii="Arial" w:hAnsi="Arial" w:cs="Arial"/>
          <w:b w:val="0"/>
          <w:bCs w:val="0"/>
          <w:color w:val="666666"/>
          <w:sz w:val="24"/>
          <w:szCs w:val="24"/>
        </w:rPr>
        <w:t>Формулирование заключения, выводов</w:t>
      </w:r>
      <w:bookmarkStart w:id="0" w:name="_GoBack"/>
      <w:bookmarkEnd w:id="0"/>
    </w:p>
    <w:p w:rsidR="003F3652" w:rsidRDefault="003F3652"/>
    <w:sectPr w:rsidR="003F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6F"/>
    <w:rsid w:val="003F3652"/>
    <w:rsid w:val="00594A6D"/>
    <w:rsid w:val="00D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6E30"/>
  <w15:chartTrackingRefBased/>
  <w15:docId w15:val="{CE698108-A713-4C2A-B175-5A66135C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2019-06-04T10:05:00Z</dcterms:created>
  <dcterms:modified xsi:type="dcterms:W3CDTF">2019-06-04T10:08:00Z</dcterms:modified>
</cp:coreProperties>
</file>